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9A" w:rsidRDefault="00772D9A" w:rsidP="00772D9A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72D9A" w:rsidRDefault="00772D9A" w:rsidP="00772D9A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1160780" cy="44513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br/>
      </w:r>
    </w:p>
    <w:p w:rsidR="00772D9A" w:rsidRDefault="00772D9A" w:rsidP="00772D9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zgłaszania wniosków, uwag i opinii do projektu </w:t>
      </w:r>
    </w:p>
    <w:p w:rsidR="00772D9A" w:rsidRDefault="00772D9A" w:rsidP="00772D9A">
      <w:pPr>
        <w:spacing w:after="0" w:line="240" w:lineRule="auto"/>
        <w:jc w:val="center"/>
        <w:rPr>
          <w:rFonts w:ascii="Arial" w:hAnsi="Arial" w:cs="Arial"/>
          <w:b/>
        </w:rPr>
      </w:pPr>
    </w:p>
    <w:p w:rsidR="00772D9A" w:rsidRDefault="00772D9A" w:rsidP="00772D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Strategii Zintegrowanych Inwestycji Terytorialnych Miejskiego Obszaru Funkcjonalnego Gorzowa Wielkopolskiego”</w:t>
      </w:r>
    </w:p>
    <w:p w:rsidR="00772D9A" w:rsidRDefault="00772D9A" w:rsidP="00772D9A">
      <w:pPr>
        <w:jc w:val="center"/>
        <w:rPr>
          <w:rFonts w:ascii="Arial" w:hAnsi="Arial" w:cs="Arial"/>
        </w:rPr>
      </w:pPr>
    </w:p>
    <w:p w:rsidR="00772D9A" w:rsidRDefault="00772D9A" w:rsidP="00772D9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osoby/podmiotu zgłaszającego:</w:t>
      </w:r>
      <w:r>
        <w:rPr>
          <w:rFonts w:ascii="Arial" w:hAnsi="Arial" w:cs="Arial"/>
          <w:b/>
        </w:rPr>
        <w:br/>
      </w: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4"/>
      </w:tblGrid>
      <w:tr w:rsidR="00772D9A" w:rsidTr="00772D9A">
        <w:trPr>
          <w:trHeight w:val="567"/>
        </w:trPr>
        <w:tc>
          <w:tcPr>
            <w:tcW w:w="29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A" w:rsidRDefault="00772D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nazwisko/</w:t>
            </w:r>
          </w:p>
          <w:p w:rsidR="00772D9A" w:rsidRDefault="00772D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62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</w:p>
        </w:tc>
      </w:tr>
      <w:tr w:rsidR="00772D9A" w:rsidTr="00772D9A">
        <w:trPr>
          <w:trHeight w:val="567"/>
        </w:trPr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  <w:r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72D9A" w:rsidRDefault="00772D9A" w:rsidP="00772D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*</w:t>
      </w:r>
      <w:r>
        <w:rPr>
          <w:rFonts w:ascii="Arial" w:hAnsi="Arial" w:cs="Arial"/>
          <w:sz w:val="16"/>
          <w:szCs w:val="16"/>
        </w:rPr>
        <w:t xml:space="preserve"> adres e-mail należy podać, jeśli chcą Państwo otrzymać raport z przebiegu powyższych konsultacji</w:t>
      </w:r>
    </w:p>
    <w:p w:rsidR="00772D9A" w:rsidRDefault="00772D9A" w:rsidP="00772D9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Uwagi do </w:t>
      </w:r>
      <w:r>
        <w:rPr>
          <w:rFonts w:ascii="Arial" w:hAnsi="Arial" w:cs="Arial"/>
          <w:b/>
          <w:noProof/>
          <w:lang w:eastAsia="pl-PL"/>
        </w:rPr>
        <w:t>projektu „Strategii Zintegrowanych Inwestycji Terytorialnych Miejskiego Obszaru Funkcjonalnego Gorzowa Wielkopolskiego”</w:t>
      </w:r>
      <w:r>
        <w:rPr>
          <w:rFonts w:ascii="Arial" w:hAnsi="Arial" w:cs="Arial"/>
          <w:b/>
        </w:rPr>
        <w:br/>
      </w: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499"/>
        <w:gridCol w:w="3122"/>
        <w:gridCol w:w="3123"/>
      </w:tblGrid>
      <w:tr w:rsidR="00772D9A" w:rsidTr="00772D9A">
        <w:trPr>
          <w:trHeight w:val="567"/>
        </w:trPr>
        <w:tc>
          <w:tcPr>
            <w:tcW w:w="48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  <w:r>
              <w:rPr>
                <w:rFonts w:ascii="Arial" w:hAnsi="Arial" w:cs="Arial"/>
                <w:caps/>
              </w:rPr>
              <w:t>.</w:t>
            </w:r>
          </w:p>
        </w:tc>
        <w:tc>
          <w:tcPr>
            <w:tcW w:w="24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dokumentu, do którego odnosi się uwaga, postulat, propozycja</w:t>
            </w:r>
            <w:r>
              <w:rPr>
                <w:rFonts w:ascii="Arial" w:hAnsi="Arial" w:cs="Arial"/>
              </w:rPr>
              <w:br/>
              <w:t xml:space="preserve"> (tytuł rozdziału, </w:t>
            </w:r>
            <w:r>
              <w:rPr>
                <w:rFonts w:ascii="Arial" w:hAnsi="Arial" w:cs="Arial"/>
              </w:rPr>
              <w:br/>
              <w:t xml:space="preserve">nr podrozdziału, </w:t>
            </w:r>
            <w:r>
              <w:rPr>
                <w:rFonts w:ascii="Arial" w:hAnsi="Arial" w:cs="Arial"/>
              </w:rPr>
              <w:br/>
              <w:t xml:space="preserve">nr strony). </w:t>
            </w:r>
          </w:p>
        </w:tc>
        <w:tc>
          <w:tcPr>
            <w:tcW w:w="31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Treść uwagi/ propozycja zapisu.</w:t>
            </w:r>
          </w:p>
        </w:tc>
        <w:tc>
          <w:tcPr>
            <w:tcW w:w="31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 uwagi/propozycji.</w:t>
            </w:r>
          </w:p>
        </w:tc>
      </w:tr>
      <w:tr w:rsidR="00772D9A" w:rsidTr="00772D9A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D9A" w:rsidRDefault="00772D9A">
            <w:pPr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</w:p>
        </w:tc>
      </w:tr>
      <w:tr w:rsidR="00772D9A" w:rsidTr="00772D9A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</w:p>
        </w:tc>
      </w:tr>
      <w:tr w:rsidR="00772D9A" w:rsidTr="00772D9A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72D9A" w:rsidRDefault="00772D9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72D9A" w:rsidRDefault="00772D9A" w:rsidP="00772D9A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72D9A" w:rsidRDefault="00772D9A" w:rsidP="00772D9A">
      <w:pPr>
        <w:jc w:val="both"/>
        <w:rPr>
          <w:rFonts w:ascii="Arial" w:hAnsi="Arial" w:cs="Arial"/>
          <w:b/>
          <w:sz w:val="20"/>
          <w:szCs w:val="20"/>
        </w:rPr>
      </w:pPr>
    </w:p>
    <w:p w:rsidR="00772D9A" w:rsidRDefault="00772D9A" w:rsidP="00772D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72D9A" w:rsidRDefault="00772D9A" w:rsidP="00772D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formularz uwag proszę przesyłać w terminie do 8 listopada 2023 r.:</w:t>
      </w:r>
    </w:p>
    <w:p w:rsidR="00772D9A" w:rsidRDefault="00772D9A" w:rsidP="00772D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formie elektronicznej na adres: zip@um.gorzow.pl;</w:t>
      </w:r>
    </w:p>
    <w:p w:rsidR="00772D9A" w:rsidRDefault="00772D9A" w:rsidP="00772D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formie papierowej należy złożyć w siedzibach Urzędu Miasta Gorzowa Wielkopolskiego przy ul. Sikorskiego 4 oraz przy ul. Myśliborskiej 34 lub wysłać pocztą tradycyjną na adres: Wydział Zintegrowanych Inwestycji Terytorialnych i Programowania Strategicznego, Urząd Miasta Gorzowa Wielkopolskiego, ul. Myśliborska 3</w:t>
      </w:r>
      <w:r w:rsidR="009E1FF3">
        <w:rPr>
          <w:rFonts w:ascii="Arial" w:hAnsi="Arial" w:cs="Arial"/>
          <w:sz w:val="20"/>
          <w:szCs w:val="20"/>
        </w:rPr>
        <w:t xml:space="preserve">4, 66-400 Gorzów Wielkopolski, </w:t>
      </w:r>
      <w:r>
        <w:rPr>
          <w:rFonts w:ascii="Arial" w:hAnsi="Arial" w:cs="Arial"/>
          <w:sz w:val="20"/>
          <w:szCs w:val="20"/>
        </w:rPr>
        <w:t>z adnotacją na kopercie: „Konsultacje społeczne projektu „Strategii Zintegrowanych Inwestycji Terytorialnych Miejskiego Obszaru Funkcjonalnego Gorzowa Wielkopolskiego”.</w:t>
      </w:r>
    </w:p>
    <w:p w:rsidR="00772D9A" w:rsidRDefault="00772D9A" w:rsidP="00772D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72D9A" w:rsidRDefault="00772D9A" w:rsidP="00772D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72D9A" w:rsidRDefault="00772D9A" w:rsidP="00772D9A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ZGODA NA PRZETWARZANIE DANYCH OSOBOWYCH</w:t>
      </w:r>
    </w:p>
    <w:p w:rsidR="00772D9A" w:rsidRDefault="00772D9A" w:rsidP="00772D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 Oświadczam, że poprzez złożenie podpisu poniżej wyrażam zgodę Administratorowi – Prezydentowi Miasta Gorzowa Wielkopolskiego. z siedzibą w Gorzowie Wielkopolskim przy ul. Sikorskiego 4 na przetwarzanie moich danych osobowych przez Administratora – Prezydenta Miasta Gorzowa Wielkopolskiego z siedzibą w Gorzowie Wielkopolski, przy</w:t>
      </w:r>
      <w:r>
        <w:rPr>
          <w:rFonts w:ascii="Arial" w:hAnsi="Arial" w:cs="Arial"/>
          <w:color w:val="000000"/>
        </w:rPr>
        <w:br/>
        <w:t xml:space="preserve">ul. Sikorskiego 4 dla potrzeb niezbędnych do realizacji procedury konsultacji </w:t>
      </w:r>
      <w:r>
        <w:rPr>
          <w:rFonts w:ascii="Arial" w:hAnsi="Arial" w:cs="Arial"/>
          <w:noProof/>
        </w:rPr>
        <w:t>projektu „Strategii Zintegrowanych Inwestycji Terytorialnych Miejskiego Obszaru Funkcjonalnego Gorzowa Wielkopolskiego”.</w:t>
      </w:r>
    </w:p>
    <w:p w:rsidR="00772D9A" w:rsidRDefault="00772D9A" w:rsidP="00772D9A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Oświadczam, że podaję moje dane osobowe dobrowolnie oraz świadomie i że są one zgodne z prawdą. </w:t>
      </w:r>
    </w:p>
    <w:p w:rsidR="00772D9A" w:rsidRDefault="00772D9A" w:rsidP="00772D9A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Oświadczam, że zapoznałam/em się z treścią załączonej klauzuli informacyjnej </w:t>
      </w:r>
      <w:r>
        <w:rPr>
          <w:rFonts w:ascii="Arial" w:hAnsi="Arial" w:cs="Arial"/>
          <w:color w:val="000000"/>
          <w:sz w:val="22"/>
          <w:szCs w:val="22"/>
        </w:rPr>
        <w:br/>
        <w:t xml:space="preserve">o przetwarzaniu danych osobowych oraz że zostałam/em poinformowana/y o prawie dostępu do moich danych osobowych, ich sprostowania, przenoszenia, usunięcia lub ograniczenia przetwarzania. </w:t>
      </w:r>
    </w:p>
    <w:p w:rsidR="00772D9A" w:rsidRDefault="00772D9A" w:rsidP="00772D9A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Wyrażam zgodę na publikację mojego imienia i nazwiska w materiałach informacyjnych związanych z realizacją procedury konsultacji projektu „Strategii Zintegrowanych Inwestycji Terytorialnych Miejskiego Obszaru Funkcjonalnego Gorzowa Wielkopolskiego” przygotowywanych przez Urząd Miasta Gorzowa Wielkopolskiego.</w:t>
      </w:r>
    </w:p>
    <w:p w:rsidR="00772D9A" w:rsidRDefault="00772D9A" w:rsidP="00772D9A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Wiem, że moja zgoda może być przeze mnie odwołana w każdym czasie.</w:t>
      </w:r>
    </w:p>
    <w:p w:rsidR="00772D9A" w:rsidRDefault="00772D9A" w:rsidP="00772D9A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772D9A" w:rsidTr="00772D9A">
        <w:tc>
          <w:tcPr>
            <w:tcW w:w="3574" w:type="dxa"/>
          </w:tcPr>
          <w:p w:rsidR="00772D9A" w:rsidRDefault="00772D9A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72D9A" w:rsidRDefault="00772D9A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……………………………</w:t>
            </w:r>
          </w:p>
          <w:p w:rsidR="00772D9A" w:rsidRDefault="00772D9A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data oraz czytelny podpis</w:t>
            </w:r>
          </w:p>
          <w:p w:rsidR="00772D9A" w:rsidRDefault="00772D9A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772D9A" w:rsidRDefault="00772D9A" w:rsidP="00772D9A">
      <w:pPr>
        <w:jc w:val="both"/>
        <w:rPr>
          <w:rFonts w:ascii="Arial" w:hAnsi="Arial" w:cs="Arial"/>
          <w:b/>
        </w:rPr>
      </w:pPr>
    </w:p>
    <w:p w:rsidR="00772D9A" w:rsidRDefault="00772D9A" w:rsidP="00772D9A">
      <w:pPr>
        <w:jc w:val="both"/>
        <w:rPr>
          <w:rFonts w:ascii="Arial" w:hAnsi="Arial" w:cs="Arial"/>
          <w:b/>
        </w:rPr>
      </w:pPr>
    </w:p>
    <w:p w:rsidR="00772D9A" w:rsidRDefault="00772D9A" w:rsidP="00772D9A">
      <w:pPr>
        <w:jc w:val="both"/>
        <w:rPr>
          <w:rFonts w:ascii="Arial" w:hAnsi="Arial" w:cs="Arial"/>
          <w:b/>
        </w:rPr>
      </w:pPr>
    </w:p>
    <w:p w:rsidR="00772D9A" w:rsidRDefault="00772D9A" w:rsidP="00772D9A">
      <w:pPr>
        <w:jc w:val="both"/>
        <w:rPr>
          <w:rFonts w:ascii="Arial" w:hAnsi="Arial" w:cs="Arial"/>
          <w:b/>
        </w:rPr>
      </w:pPr>
    </w:p>
    <w:p w:rsidR="00772D9A" w:rsidRDefault="00772D9A" w:rsidP="00772D9A">
      <w:pPr>
        <w:jc w:val="both"/>
        <w:rPr>
          <w:rFonts w:ascii="Arial" w:hAnsi="Arial" w:cs="Arial"/>
          <w:b/>
        </w:rPr>
      </w:pPr>
    </w:p>
    <w:p w:rsidR="00772D9A" w:rsidRDefault="00772D9A" w:rsidP="00772D9A">
      <w:pPr>
        <w:jc w:val="both"/>
        <w:rPr>
          <w:rFonts w:ascii="Arial" w:hAnsi="Arial" w:cs="Arial"/>
          <w:b/>
        </w:rPr>
      </w:pPr>
    </w:p>
    <w:p w:rsidR="00772D9A" w:rsidRDefault="00772D9A" w:rsidP="00772D9A">
      <w:pPr>
        <w:jc w:val="both"/>
        <w:rPr>
          <w:rFonts w:ascii="Arial" w:hAnsi="Arial" w:cs="Arial"/>
          <w:b/>
        </w:rPr>
      </w:pPr>
    </w:p>
    <w:p w:rsidR="00772D9A" w:rsidRDefault="00772D9A" w:rsidP="00772D9A">
      <w:pPr>
        <w:jc w:val="both"/>
        <w:rPr>
          <w:rFonts w:ascii="Arial" w:hAnsi="Arial" w:cs="Arial"/>
          <w:b/>
        </w:rPr>
      </w:pPr>
    </w:p>
    <w:p w:rsidR="00772D9A" w:rsidRDefault="00772D9A" w:rsidP="00772D9A">
      <w:pPr>
        <w:jc w:val="both"/>
        <w:rPr>
          <w:rFonts w:ascii="Arial" w:hAnsi="Arial" w:cs="Arial"/>
          <w:b/>
        </w:rPr>
      </w:pPr>
    </w:p>
    <w:p w:rsidR="00772D9A" w:rsidRDefault="00772D9A" w:rsidP="00772D9A">
      <w:pPr>
        <w:jc w:val="both"/>
        <w:rPr>
          <w:rFonts w:ascii="Arial" w:hAnsi="Arial" w:cs="Arial"/>
        </w:rPr>
      </w:pPr>
    </w:p>
    <w:p w:rsidR="00772D9A" w:rsidRDefault="00772D9A" w:rsidP="00772D9A">
      <w:pPr>
        <w:pStyle w:val="NormalnyWeb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KLAUZULA INFORMACYJNA </w:t>
      </w:r>
      <w:r>
        <w:rPr>
          <w:rFonts w:ascii="Arial" w:hAnsi="Arial" w:cs="Arial"/>
          <w:b/>
          <w:sz w:val="22"/>
          <w:szCs w:val="22"/>
        </w:rPr>
        <w:br/>
        <w:t xml:space="preserve">O PRZETWARZANIU DANYCH OSOBOWYCH </w:t>
      </w:r>
    </w:p>
    <w:p w:rsidR="00772D9A" w:rsidRDefault="00772D9A" w:rsidP="00772D9A">
      <w:pPr>
        <w:spacing w:after="0"/>
        <w:jc w:val="both"/>
        <w:rPr>
          <w:rFonts w:ascii="Arial" w:hAnsi="Arial" w:cs="Arial"/>
        </w:rPr>
      </w:pPr>
    </w:p>
    <w:p w:rsidR="00772D9A" w:rsidRDefault="00772D9A" w:rsidP="00772D9A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związku z realizacją wymogów Rozporządzenia Parlamentu Europejskiego i Rady (UE) 2016/679 z dnia 27 kwietnia 2016 r. w sprawie ochrony osób fizycznych w związku                                  z przetwarzaniem danych osobowych i w sprawie swobodnego przepływu takich danych oraz uchylenia dyrektywy 95/46/WE (ogólne rozporządzenie o ochronie danych „RODO”), informujemy o zasadach przetwarzania Pani/Pana danych osobowych </w:t>
      </w:r>
      <w:r>
        <w:rPr>
          <w:rFonts w:ascii="Arial" w:hAnsi="Arial" w:cs="Arial"/>
        </w:rPr>
        <w:br/>
        <w:t>oraz o przysługujących Pani/Panu prawach z tym związanych.</w:t>
      </w:r>
    </w:p>
    <w:p w:rsidR="00772D9A" w:rsidRDefault="00772D9A" w:rsidP="00772D9A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72D9A" w:rsidRDefault="00772D9A" w:rsidP="00772D9A">
      <w:pPr>
        <w:pStyle w:val="Akapitzlist"/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bookmarkStart w:id="1" w:name="_Hlk9507146"/>
      <w:r>
        <w:rPr>
          <w:rFonts w:ascii="Arial" w:hAnsi="Arial" w:cs="Arial"/>
          <w:bCs/>
        </w:rPr>
        <w:t>Administratorem Pani/Pana danych osobowych jest Prezydent Miasta Gorzowa Wielkopolskiego z siedzibą przy ul. Sikorskiego 4, 66-400 Gorzów Wielkopolski.</w:t>
      </w:r>
    </w:p>
    <w:p w:rsidR="00772D9A" w:rsidRDefault="00772D9A" w:rsidP="00772D9A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zakresu i sposobu przetwarzania danych osobowych Pani/Pana dotyczących, </w:t>
      </w:r>
      <w:r>
        <w:rPr>
          <w:rFonts w:ascii="Arial" w:hAnsi="Arial" w:cs="Arial"/>
        </w:rPr>
        <w:br/>
        <w:t xml:space="preserve">a także przysługujących z tego tytułu praw, może się Pani/Pan kontaktować </w:t>
      </w:r>
      <w:r>
        <w:rPr>
          <w:rFonts w:ascii="Arial" w:hAnsi="Arial" w:cs="Arial"/>
        </w:rPr>
        <w:br/>
        <w:t xml:space="preserve">z Inspektorem Ochrony Danych listownie: ul. Sikorskiego 4, 66-400 Gorzów Wlkp. </w:t>
      </w:r>
      <w:r>
        <w:rPr>
          <w:rFonts w:ascii="Arial" w:hAnsi="Arial" w:cs="Arial"/>
        </w:rPr>
        <w:br/>
      </w:r>
      <w:r>
        <w:rPr>
          <w:rFonts w:ascii="Arial" w:hAnsi="Arial" w:cs="Arial"/>
          <w:bCs/>
        </w:rPr>
        <w:t xml:space="preserve">lub </w:t>
      </w:r>
      <w:r>
        <w:rPr>
          <w:rFonts w:ascii="Arial" w:hAnsi="Arial" w:cs="Arial"/>
        </w:rPr>
        <w:t xml:space="preserve">za pośrednictwem poczty elektronicznej: </w:t>
      </w:r>
      <w:hyperlink r:id="rId9" w:history="1">
        <w:r>
          <w:rPr>
            <w:rStyle w:val="Hipercze"/>
            <w:rFonts w:ascii="Arial" w:hAnsi="Arial" w:cs="Arial"/>
            <w:color w:val="auto"/>
          </w:rPr>
          <w:t>iod@um.gorzow.pl</w:t>
        </w:r>
      </w:hyperlink>
      <w:r>
        <w:rPr>
          <w:rFonts w:ascii="Arial" w:hAnsi="Arial" w:cs="Arial"/>
          <w:u w:val="single"/>
        </w:rPr>
        <w:t>.</w:t>
      </w:r>
    </w:p>
    <w:p w:rsidR="00772D9A" w:rsidRDefault="00772D9A" w:rsidP="00772D9A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Pani/Pana dane osobowe przetwarzane będą w celu przeprowadzenia konsultacji społecznych projektu „Strategii Zintegrowanych Inwestycji Terytorialnych Miejskiego Obszaru Funkcjonalnego Gorzowa Wielkopolskiego”, na podstawie </w:t>
      </w:r>
      <w:r>
        <w:rPr>
          <w:rFonts w:ascii="Arial" w:hAnsi="Arial" w:cs="Arial"/>
        </w:rPr>
        <w:t xml:space="preserve">art. 6 ust. 1 lit. a RODO tj. Pani/Pana zgody na przetwarzanie danych osobowych Pani/Pana dotyczących,  w związku z § 37 Uchwały Nr XVII/171/2015 Rady Miasta Gorzowa Wlkp. z dnia 30 września 2015 r. w sprawie przyjęcia Regulaminu Konsultacji Społecznych </w:t>
      </w:r>
      <w:r>
        <w:rPr>
          <w:rFonts w:ascii="Arial" w:hAnsi="Arial" w:cs="Arial"/>
        </w:rPr>
        <w:br/>
        <w:t xml:space="preserve">z Mieszkańcami Gorzowa Wielkopolskiego, zmienionej uchwałą nr LXVIII/835/2018 Rady Miasta Gorzowa Wielkopolskiego z dnia 5 września 2018 r., </w:t>
      </w:r>
      <w:r>
        <w:rPr>
          <w:rFonts w:ascii="Arial" w:hAnsi="Arial" w:cs="Arial"/>
        </w:rPr>
        <w:br/>
        <w:t>zmienionej uchwałą nr LXVIII/1036/2022 Rady Miasta Gorzowa Wielkopolskiego z dnia 21 grudnia 2022 r.,</w:t>
      </w:r>
    </w:p>
    <w:p w:rsidR="00772D9A" w:rsidRDefault="00772D9A" w:rsidP="00772D9A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 dane  osobowe  będą  przechowywane  przez  okres  niezbędny  </w:t>
      </w:r>
      <w:r>
        <w:rPr>
          <w:rFonts w:ascii="Arial" w:hAnsi="Arial" w:cs="Arial"/>
        </w:rPr>
        <w:br/>
        <w:t>do  realizacji celów określonych w pkt 3, a po tym czasie przez okres wymagany przez przepisy powszechnie obowiązującego prawa.</w:t>
      </w:r>
    </w:p>
    <w:p w:rsidR="00772D9A" w:rsidRDefault="00772D9A" w:rsidP="00772D9A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  W związku z przetwarzaniem Pani/Pana danych osobowych przysługują Pani/Panu następujące prawa: </w:t>
      </w:r>
    </w:p>
    <w:p w:rsidR="00772D9A" w:rsidRDefault="00772D9A" w:rsidP="00772D9A">
      <w:pPr>
        <w:spacing w:after="0"/>
        <w:ind w:left="770" w:hanging="350"/>
        <w:jc w:val="both"/>
        <w:rPr>
          <w:rFonts w:ascii="Arial" w:hAnsi="Arial" w:cs="Arial"/>
        </w:rPr>
      </w:pPr>
      <w:r>
        <w:rPr>
          <w:rFonts w:ascii="Arial" w:hAnsi="Arial" w:cs="Arial"/>
        </w:rPr>
        <w:t>1)  prawo dostępu do danych, w tym prawo do uzyskania kopii tych danych;</w:t>
      </w:r>
    </w:p>
    <w:p w:rsidR="00772D9A" w:rsidRDefault="00772D9A" w:rsidP="00772D9A">
      <w:pPr>
        <w:spacing w:after="0"/>
        <w:ind w:left="756" w:hanging="33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2)  prawo do sprostowania (poprawiania) danych</w:t>
      </w:r>
      <w:r>
        <w:rPr>
          <w:rFonts w:ascii="Arial" w:hAnsi="Arial" w:cs="Arial"/>
          <w:i/>
        </w:rPr>
        <w:t>;</w:t>
      </w:r>
    </w:p>
    <w:p w:rsidR="00772D9A" w:rsidRDefault="00772D9A" w:rsidP="00772D9A">
      <w:pPr>
        <w:spacing w:after="0"/>
        <w:ind w:left="756" w:hanging="33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3)  prawo do usunięcia danych (tzw. prawo do bycia zapomnianym).</w:t>
      </w:r>
    </w:p>
    <w:p w:rsidR="00772D9A" w:rsidRDefault="00772D9A" w:rsidP="00772D9A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 W przypadku gdy przetwarzanie danych osobowych odbywa się na podstawie </w:t>
      </w:r>
      <w:r>
        <w:rPr>
          <w:rFonts w:ascii="Arial" w:hAnsi="Arial" w:cs="Arial"/>
          <w:bCs/>
        </w:rPr>
        <w:t xml:space="preserve">Pani/Pana </w:t>
      </w:r>
      <w:r>
        <w:rPr>
          <w:rFonts w:ascii="Arial" w:hAnsi="Arial" w:cs="Arial"/>
        </w:rPr>
        <w:t>zgody (art. 6 ust. 1 lit. a RODO), przysługuje Pani/Panu prawo do cofnięcia tej zgody                       w dowolnym momencie. Wycofanie zgody nie wpływa na zgodność z prawem przetwarzania, którego dokonano na podstawie zgody przed jej wycofaniem.</w:t>
      </w:r>
    </w:p>
    <w:p w:rsidR="00772D9A" w:rsidRDefault="00772D9A" w:rsidP="00772D9A">
      <w:pPr>
        <w:spacing w:after="0"/>
        <w:ind w:left="448" w:hanging="4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bookmarkStart w:id="2" w:name="_Hlk11237374"/>
      <w:r>
        <w:rPr>
          <w:rFonts w:ascii="Arial" w:hAnsi="Arial" w:cs="Arial"/>
        </w:rPr>
        <w:t xml:space="preserve">  W przypadku powzięcia informacji o niezgodnym z prawem przetwarzaniu Pani/Pana danych osobowych, ma Pani/Pan prawo wniesienia skargi do </w:t>
      </w:r>
      <w:r>
        <w:rPr>
          <w:rFonts w:ascii="Arial" w:hAnsi="Arial" w:cs="Arial"/>
          <w:bCs/>
        </w:rPr>
        <w:t xml:space="preserve">Prezesa Urzędu Ochrony Danych Osobowych </w:t>
      </w:r>
      <w:r>
        <w:rPr>
          <w:rFonts w:ascii="Arial" w:hAnsi="Arial" w:cs="Arial"/>
        </w:rPr>
        <w:t>ul. Stawki 2, 00-193 Warszawa.</w:t>
      </w:r>
    </w:p>
    <w:p w:rsidR="00772D9A" w:rsidRDefault="00772D9A" w:rsidP="00772D9A">
      <w:pPr>
        <w:spacing w:after="0"/>
        <w:ind w:left="448" w:hanging="4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bookmarkEnd w:id="2"/>
      <w:r>
        <w:rPr>
          <w:rFonts w:ascii="Arial" w:hAnsi="Arial" w:cs="Arial"/>
        </w:rPr>
        <w:tab/>
        <w:t>Podanie przez Panią/Pana danych osobowych jest dobrowolne. Konsekwencją niepodania danych będzie brak możliwości wzięcia pod uwagę Pani/Pana wniosków do w/w projektu.</w:t>
      </w:r>
      <w:bookmarkEnd w:id="1"/>
    </w:p>
    <w:p w:rsidR="00772D9A" w:rsidRDefault="00772D9A" w:rsidP="00772D9A">
      <w:pPr>
        <w:pStyle w:val="NormalnyWeb"/>
        <w:rPr>
          <w:rFonts w:ascii="Arial" w:hAnsi="Arial" w:cs="Arial"/>
          <w:color w:val="000000"/>
          <w:sz w:val="22"/>
          <w:szCs w:val="22"/>
        </w:rPr>
      </w:pPr>
    </w:p>
    <w:p w:rsidR="00C0090E" w:rsidRDefault="00C0090E"/>
    <w:sectPr w:rsidR="00C0090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F3" w:rsidRDefault="009E1FF3" w:rsidP="009E1FF3">
      <w:pPr>
        <w:spacing w:after="0" w:line="240" w:lineRule="auto"/>
      </w:pPr>
      <w:r>
        <w:separator/>
      </w:r>
    </w:p>
  </w:endnote>
  <w:endnote w:type="continuationSeparator" w:id="0">
    <w:p w:rsidR="009E1FF3" w:rsidRDefault="009E1FF3" w:rsidP="009E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568117"/>
      <w:docPartObj>
        <w:docPartGallery w:val="Page Numbers (Bottom of Page)"/>
        <w:docPartUnique/>
      </w:docPartObj>
    </w:sdtPr>
    <w:sdtEndPr/>
    <w:sdtContent>
      <w:p w:rsidR="009E1FF3" w:rsidRDefault="009E1F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01A">
          <w:rPr>
            <w:noProof/>
          </w:rPr>
          <w:t>3</w:t>
        </w:r>
        <w:r>
          <w:fldChar w:fldCharType="end"/>
        </w:r>
      </w:p>
    </w:sdtContent>
  </w:sdt>
  <w:p w:rsidR="009E1FF3" w:rsidRDefault="009E1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F3" w:rsidRDefault="009E1FF3" w:rsidP="009E1FF3">
      <w:pPr>
        <w:spacing w:after="0" w:line="240" w:lineRule="auto"/>
      </w:pPr>
      <w:r>
        <w:separator/>
      </w:r>
    </w:p>
  </w:footnote>
  <w:footnote w:type="continuationSeparator" w:id="0">
    <w:p w:rsidR="009E1FF3" w:rsidRDefault="009E1FF3" w:rsidP="009E1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72CB"/>
    <w:multiLevelType w:val="hybridMultilevel"/>
    <w:tmpl w:val="4D24AC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72338"/>
    <w:multiLevelType w:val="multilevel"/>
    <w:tmpl w:val="35B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E7"/>
    <w:rsid w:val="0002701A"/>
    <w:rsid w:val="00772D9A"/>
    <w:rsid w:val="009E1FF3"/>
    <w:rsid w:val="00B748E7"/>
    <w:rsid w:val="00C0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D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2D9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2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D9A"/>
    <w:pPr>
      <w:ind w:left="720"/>
      <w:contextualSpacing/>
    </w:pPr>
  </w:style>
  <w:style w:type="table" w:styleId="Tabela-Siatka">
    <w:name w:val="Table Grid"/>
    <w:basedOn w:val="Standardowy"/>
    <w:uiPriority w:val="59"/>
    <w:rsid w:val="00772D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D9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F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F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D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2D9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2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D9A"/>
    <w:pPr>
      <w:ind w:left="720"/>
      <w:contextualSpacing/>
    </w:pPr>
  </w:style>
  <w:style w:type="table" w:styleId="Tabela-Siatka">
    <w:name w:val="Table Grid"/>
    <w:basedOn w:val="Standardowy"/>
    <w:uiPriority w:val="59"/>
    <w:rsid w:val="00772D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D9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F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F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zawsm</dc:creator>
  <cp:lastModifiedBy>zawsm</cp:lastModifiedBy>
  <cp:revision>4</cp:revision>
  <cp:lastPrinted>2023-10-09T11:35:00Z</cp:lastPrinted>
  <dcterms:created xsi:type="dcterms:W3CDTF">2023-10-09T11:20:00Z</dcterms:created>
  <dcterms:modified xsi:type="dcterms:W3CDTF">2023-10-16T12:07:00Z</dcterms:modified>
</cp:coreProperties>
</file>